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C4A48" w14:textId="77777777" w:rsidR="004D1979" w:rsidRDefault="004D1979" w:rsidP="004D1979">
      <w:pPr>
        <w:tabs>
          <w:tab w:val="num" w:pos="720"/>
        </w:tabs>
        <w:spacing w:after="0"/>
        <w:ind w:left="720" w:hanging="360"/>
      </w:pPr>
    </w:p>
    <w:p w14:paraId="60710C85" w14:textId="57E388F4" w:rsidR="004D1979" w:rsidRDefault="004D1979" w:rsidP="004D1979">
      <w:pPr>
        <w:pStyle w:val="Heading1"/>
      </w:pPr>
      <w:r>
        <w:t>Dicker Data Security Labs Session 1 References</w:t>
      </w:r>
    </w:p>
    <w:p w14:paraId="4B62F63D" w14:textId="77777777" w:rsidR="004D1979" w:rsidRDefault="004D1979" w:rsidP="004D1979"/>
    <w:p w14:paraId="7E51B1B7" w14:textId="496C9495" w:rsidR="004D1979" w:rsidRDefault="004D1979" w:rsidP="00A327F1">
      <w:pPr>
        <w:pStyle w:val="ListParagraph"/>
        <w:numPr>
          <w:ilvl w:val="0"/>
          <w:numId w:val="2"/>
        </w:numPr>
        <w:spacing w:after="0"/>
      </w:pPr>
      <w:r>
        <w:t xml:space="preserve">Microsoft Partner Resource Hub: </w:t>
      </w:r>
      <w:hyperlink r:id="rId8" w:history="1">
        <w:r w:rsidRPr="000C6B92">
          <w:rPr>
            <w:rStyle w:val="Hyperlink"/>
          </w:rPr>
          <w:t>https://transform.microsoft.com</w:t>
        </w:r>
      </w:hyperlink>
      <w:r>
        <w:t xml:space="preserve"> </w:t>
      </w:r>
    </w:p>
    <w:p w14:paraId="4E87C938" w14:textId="08E268FA" w:rsidR="00697439" w:rsidRPr="004D1979" w:rsidRDefault="00697439" w:rsidP="00A327F1">
      <w:pPr>
        <w:pStyle w:val="ListParagraph"/>
        <w:numPr>
          <w:ilvl w:val="0"/>
          <w:numId w:val="2"/>
        </w:numPr>
        <w:spacing w:after="0"/>
      </w:pPr>
      <w:r>
        <w:t xml:space="preserve">Demo portal: </w:t>
      </w:r>
      <w:hyperlink r:id="rId9" w:history="1">
        <w:r w:rsidRPr="00B51BCB">
          <w:rPr>
            <w:rStyle w:val="Hyperlink"/>
          </w:rPr>
          <w:t>https://cdx.transform.microsoft.com/</w:t>
        </w:r>
      </w:hyperlink>
      <w:r>
        <w:t xml:space="preserve"> </w:t>
      </w:r>
    </w:p>
    <w:p w14:paraId="7B0CAD5E" w14:textId="29E155E0" w:rsidR="004D1979" w:rsidRDefault="004D1979" w:rsidP="00697439">
      <w:pPr>
        <w:spacing w:after="0"/>
        <w:ind w:left="1080" w:firstLine="360"/>
      </w:pPr>
      <w:r>
        <w:t>If you are unable to access the site:</w:t>
      </w:r>
    </w:p>
    <w:p w14:paraId="0701D09F" w14:textId="6BFA43EC" w:rsidR="004D1979" w:rsidRPr="004D1979" w:rsidRDefault="004D1979" w:rsidP="004D1979">
      <w:pPr>
        <w:numPr>
          <w:ilvl w:val="0"/>
          <w:numId w:val="1"/>
        </w:numPr>
        <w:spacing w:after="0"/>
      </w:pPr>
      <w:r w:rsidRPr="004D1979">
        <w:t xml:space="preserve">3rd party cookies are required in order to access this site. Add </w:t>
      </w:r>
      <w:hyperlink r:id="rId10" w:tgtFrame="_blank" w:tooltip="https://readiness.transform.microsoft.com/" w:history="1">
        <w:r w:rsidRPr="004D1979">
          <w:rPr>
            <w:rStyle w:val="Hyperlink"/>
          </w:rPr>
          <w:t>https://readiness.transform.microsoft.com</w:t>
        </w:r>
      </w:hyperlink>
      <w:r w:rsidRPr="004D1979">
        <w:t xml:space="preserve"> in your browser's allowable sites for 3rd party cookies.</w:t>
      </w:r>
    </w:p>
    <w:p w14:paraId="6BAD1F7A" w14:textId="77777777" w:rsidR="004D1979" w:rsidRPr="004D1979" w:rsidRDefault="004D1979" w:rsidP="004D1979">
      <w:pPr>
        <w:numPr>
          <w:ilvl w:val="0"/>
          <w:numId w:val="1"/>
        </w:numPr>
        <w:spacing w:after="0"/>
      </w:pPr>
      <w:r w:rsidRPr="004D1979">
        <w:t>Clear your browser's cookies for this site and sign-in again.</w:t>
      </w:r>
    </w:p>
    <w:p w14:paraId="6B9D829B" w14:textId="77777777" w:rsidR="004D1979" w:rsidRPr="004D1979" w:rsidRDefault="004D1979" w:rsidP="004D1979">
      <w:pPr>
        <w:numPr>
          <w:ilvl w:val="0"/>
          <w:numId w:val="1"/>
        </w:numPr>
        <w:spacing w:after="0"/>
      </w:pPr>
      <w:r w:rsidRPr="004D1979">
        <w:t xml:space="preserve">If no one in your tenant can access this site, please verify your tenant is set up correctly in the Partner Center. You must be enforcing MFA and the tenant must have a subscription that includes access to Azure Active Directory Office 365 Apps, AAD P1 or AAD P2 to verify the partner status of your employees. The global admin for the tenant must also consent to the site permissions on behalf of the organization </w:t>
      </w:r>
      <w:hyperlink r:id="rId11" w:tgtFrame="_blank" w:tooltip="https://login.microsoftonline.com/common/oauth2/authorize?response_type=id_token&amp;prompt=consent&amp;client_id=fe6aa35b-7da8-44fd-a44e-e2d4bafbdab5&amp;redirect_uri=https%3a%2f%2fcdx.transform.microsoft.com&amp;state=a9985c9c-6c9a-4b65-a444-1e3aa90d27a4&amp;client-request-id=6" w:history="1">
        <w:r w:rsidRPr="004D1979">
          <w:rPr>
            <w:rStyle w:val="Hyperlink"/>
          </w:rPr>
          <w:t>by clicking on this link.</w:t>
        </w:r>
      </w:hyperlink>
    </w:p>
    <w:p w14:paraId="14A854BF" w14:textId="77777777" w:rsidR="004D1979" w:rsidRPr="004D1979" w:rsidRDefault="004D1979" w:rsidP="004D1979">
      <w:pPr>
        <w:numPr>
          <w:ilvl w:val="0"/>
          <w:numId w:val="1"/>
        </w:numPr>
        <w:spacing w:after="0"/>
      </w:pPr>
      <w:r w:rsidRPr="004D1979">
        <w:t xml:space="preserve">If only some users in your tenant can access this site, users must consent individually to the permissions required by this site which they can do </w:t>
      </w:r>
      <w:hyperlink r:id="rId12" w:tgtFrame="_blank" w:tooltip="https://login.microsoftonline.com/common/oauth2/authorize?response_type=id_token&amp;prompt=consent&amp;client_id=fe6aa35b-7da8-44fd-a44e-e2d4bafbdab5&amp;redirect_uri=https%3a%2f%2fcdx.transform.microsoft.com&amp;state=a9985c9c-6c9a-4b65-a444-1e3aa90d27a4&amp;client-request-id=6" w:history="1">
        <w:r w:rsidRPr="004D1979">
          <w:rPr>
            <w:rStyle w:val="Hyperlink"/>
          </w:rPr>
          <w:t>by clicking on this link.</w:t>
        </w:r>
      </w:hyperlink>
    </w:p>
    <w:p w14:paraId="62457B79" w14:textId="31AE1852" w:rsidR="007C2A6E" w:rsidRDefault="004D1979" w:rsidP="006C57B1">
      <w:pPr>
        <w:ind w:left="720"/>
      </w:pPr>
      <w:r w:rsidRPr="004D1979">
        <w:t xml:space="preserve">If none of the above steps work, please reach out to </w:t>
      </w:r>
      <w:hyperlink r:id="rId13" w:tgtFrame="_blank" w:tooltip="mailto:support@transform.microsoft.com" w:history="1">
        <w:r w:rsidRPr="004D1979">
          <w:rPr>
            <w:rStyle w:val="Hyperlink"/>
          </w:rPr>
          <w:t>support@transform.microsoft.com</w:t>
        </w:r>
      </w:hyperlink>
      <w:r w:rsidRPr="004D1979">
        <w:t>.</w:t>
      </w:r>
    </w:p>
    <w:p w14:paraId="234857F3" w14:textId="2962DB99" w:rsidR="004D1979" w:rsidRDefault="004D1979" w:rsidP="00697439">
      <w:pPr>
        <w:pStyle w:val="ListParagraph"/>
        <w:numPr>
          <w:ilvl w:val="0"/>
          <w:numId w:val="3"/>
        </w:numPr>
      </w:pPr>
      <w:r>
        <w:t xml:space="preserve">Microsoft Secure Score: </w:t>
      </w:r>
      <w:hyperlink r:id="rId14" w:history="1">
        <w:r w:rsidRPr="000C6B92">
          <w:rPr>
            <w:rStyle w:val="Hyperlink"/>
          </w:rPr>
          <w:t>https://security.microsoft.com/securescore</w:t>
        </w:r>
      </w:hyperlink>
      <w:r>
        <w:t xml:space="preserve"> </w:t>
      </w:r>
    </w:p>
    <w:p w14:paraId="145055F3" w14:textId="77777777" w:rsidR="006C57B1" w:rsidRDefault="00EB1438" w:rsidP="006C57B1">
      <w:pPr>
        <w:pStyle w:val="ListParagraph"/>
        <w:numPr>
          <w:ilvl w:val="0"/>
          <w:numId w:val="3"/>
        </w:numPr>
      </w:pPr>
      <w:r>
        <w:t>Defender for Endpoint:</w:t>
      </w:r>
      <w:r w:rsidR="006C57B1">
        <w:t xml:space="preserve"> </w:t>
      </w:r>
    </w:p>
    <w:p w14:paraId="68EEFC7E" w14:textId="77777777" w:rsidR="006C57B1" w:rsidRPr="006C57B1" w:rsidRDefault="00EB1438" w:rsidP="006C57B1">
      <w:pPr>
        <w:pStyle w:val="ListParagraph"/>
        <w:numPr>
          <w:ilvl w:val="0"/>
          <w:numId w:val="7"/>
        </w:numPr>
        <w:rPr>
          <w:rStyle w:val="Hyperlink"/>
          <w:color w:val="auto"/>
          <w:u w:val="none"/>
        </w:rPr>
      </w:pPr>
      <w:hyperlink r:id="rId15" w:history="1">
        <w:r>
          <w:rPr>
            <w:rStyle w:val="Hyperlink"/>
          </w:rPr>
          <w:t>Microsoft Defender for Endpoint Overview</w:t>
        </w:r>
      </w:hyperlink>
    </w:p>
    <w:p w14:paraId="027B9790" w14:textId="77777777" w:rsidR="006C57B1" w:rsidRPr="006C57B1" w:rsidRDefault="00EB1438" w:rsidP="006C57B1">
      <w:pPr>
        <w:pStyle w:val="ListParagraph"/>
        <w:numPr>
          <w:ilvl w:val="0"/>
          <w:numId w:val="7"/>
        </w:numPr>
        <w:rPr>
          <w:rStyle w:val="Hyperlink"/>
          <w:color w:val="auto"/>
          <w:u w:val="none"/>
        </w:rPr>
      </w:pPr>
      <w:hyperlink r:id="rId16" w:history="1">
        <w:r>
          <w:rPr>
            <w:rStyle w:val="Hyperlink"/>
          </w:rPr>
          <w:t>Microsoft Defender for Endpoint on Mac</w:t>
        </w:r>
      </w:hyperlink>
    </w:p>
    <w:p w14:paraId="15532A1F" w14:textId="167AE51D" w:rsidR="006C57B1" w:rsidRDefault="006C57B1" w:rsidP="006C57B1">
      <w:pPr>
        <w:pStyle w:val="ListParagraph"/>
        <w:numPr>
          <w:ilvl w:val="0"/>
          <w:numId w:val="12"/>
        </w:numPr>
      </w:pPr>
      <w:r>
        <w:rPr>
          <w:rStyle w:val="ui-provider"/>
        </w:rPr>
        <w:t xml:space="preserve">Advanced functionality within Microsoft Defender for 365 P2: </w:t>
      </w:r>
      <w:hyperlink r:id="rId17" w:tgtFrame="_blank" w:tooltip="https://learn.microsoft.com/en-us/microsoft-365/security/office-365-security/attack-simulation-training-get-started?view=o365-worldwide" w:history="1">
        <w:r w:rsidRPr="004D1979">
          <w:rPr>
            <w:rStyle w:val="Hyperlink"/>
          </w:rPr>
          <w:t>Get started using Attack simulation training</w:t>
        </w:r>
      </w:hyperlink>
      <w:r>
        <w:t xml:space="preserve"> &amp; </w:t>
      </w:r>
      <w:hyperlink r:id="rId18" w:tgtFrame="_blank" w:tooltip="https://learn.microsoft.com/en-us/microsoft-365/security/office-365-security/anti-phishing-protection-about?view=o365-worldwide" w:history="1">
        <w:r w:rsidRPr="004D1979">
          <w:rPr>
            <w:rStyle w:val="Hyperlink"/>
          </w:rPr>
          <w:t xml:space="preserve">Anti-phishing protection </w:t>
        </w:r>
      </w:hyperlink>
    </w:p>
    <w:p w14:paraId="647ECA82" w14:textId="2AEF3733" w:rsidR="004D1979" w:rsidRPr="004D1979" w:rsidRDefault="004D1979" w:rsidP="00697439">
      <w:pPr>
        <w:pStyle w:val="ListParagraph"/>
        <w:numPr>
          <w:ilvl w:val="0"/>
          <w:numId w:val="3"/>
        </w:numPr>
      </w:pPr>
      <w:r>
        <w:t xml:space="preserve">M365 Security </w:t>
      </w:r>
      <w:r w:rsidRPr="004D1979">
        <w:t xml:space="preserve">Checklist: </w:t>
      </w:r>
      <w:hyperlink r:id="rId19" w:tgtFrame="_blank" w:tooltip="https://cloudpartners.transform.microsoft.com/download?assetname=assets/itchecklistforsecuringworkfromanywhereusingmicrosoft365businesspremium.docx&amp;download=1" w:history="1">
        <w:r w:rsidRPr="004D1979">
          <w:rPr>
            <w:rStyle w:val="Hyperlink"/>
          </w:rPr>
          <w:t>M365 Security Checklist</w:t>
        </w:r>
      </w:hyperlink>
    </w:p>
    <w:p w14:paraId="6F2BC6A6" w14:textId="20CF6505" w:rsidR="004D1979" w:rsidRDefault="004D1979" w:rsidP="00EB1438">
      <w:pPr>
        <w:pStyle w:val="ListParagraph"/>
        <w:numPr>
          <w:ilvl w:val="0"/>
          <w:numId w:val="3"/>
        </w:numPr>
      </w:pPr>
      <w:r w:rsidRPr="004D1979">
        <w:t>Comprehensive</w:t>
      </w:r>
      <w:r>
        <w:t xml:space="preserve"> SMB Security</w:t>
      </w:r>
      <w:r w:rsidRPr="004D1979">
        <w:t xml:space="preserve"> Guide: </w:t>
      </w:r>
      <w:hyperlink r:id="rId20" w:tgtFrame="_blank" w:tooltip="https://aka.ms/smbsecurityguide" w:history="1">
        <w:r w:rsidRPr="004D1979">
          <w:rPr>
            <w:rStyle w:val="Hyperlink"/>
          </w:rPr>
          <w:t>SMB Security Guide</w:t>
        </w:r>
      </w:hyperlink>
    </w:p>
    <w:p w14:paraId="403B579F" w14:textId="77777777" w:rsidR="006C57B1" w:rsidRDefault="0036581B" w:rsidP="006C57B1">
      <w:pPr>
        <w:pStyle w:val="ListParagraph"/>
        <w:numPr>
          <w:ilvl w:val="0"/>
          <w:numId w:val="3"/>
        </w:numPr>
      </w:pPr>
      <w:r>
        <w:t>Security Managed Services:</w:t>
      </w:r>
    </w:p>
    <w:p w14:paraId="45CA740B" w14:textId="06976667" w:rsidR="006C57B1" w:rsidRPr="006C57B1" w:rsidRDefault="0036581B" w:rsidP="006C57B1">
      <w:pPr>
        <w:pStyle w:val="ListParagraph"/>
        <w:numPr>
          <w:ilvl w:val="0"/>
          <w:numId w:val="9"/>
        </w:numPr>
        <w:rPr>
          <w:rStyle w:val="Hyperlink"/>
          <w:color w:val="auto"/>
          <w:u w:val="none"/>
        </w:rPr>
      </w:pPr>
      <w:r>
        <w:t xml:space="preserve">Services Kit: </w:t>
      </w:r>
      <w:hyperlink r:id="rId21" w:history="1">
        <w:r w:rsidRPr="00F04055">
          <w:rPr>
            <w:rStyle w:val="Hyperlink"/>
          </w:rPr>
          <w:t>https://aka.ms/smbsecure</w:t>
        </w:r>
      </w:hyperlink>
    </w:p>
    <w:p w14:paraId="3B57E15C" w14:textId="2A742C0B" w:rsidR="0036581B" w:rsidRDefault="0036581B" w:rsidP="006C57B1">
      <w:pPr>
        <w:pStyle w:val="ListParagraph"/>
        <w:numPr>
          <w:ilvl w:val="0"/>
          <w:numId w:val="9"/>
        </w:numPr>
      </w:pPr>
      <w:r>
        <w:t xml:space="preserve">Playbook: </w:t>
      </w:r>
      <w:hyperlink r:id="rId22" w:history="1">
        <w:r w:rsidRPr="00F04055">
          <w:rPr>
            <w:rStyle w:val="Hyperlink"/>
          </w:rPr>
          <w:t>https://aka.ms/M365BPPlaybook</w:t>
        </w:r>
      </w:hyperlink>
    </w:p>
    <w:p w14:paraId="3E7A8E60" w14:textId="5568CB7D" w:rsidR="0036581B" w:rsidRDefault="0036581B" w:rsidP="006C57B1">
      <w:pPr>
        <w:pStyle w:val="ListParagraph"/>
        <w:numPr>
          <w:ilvl w:val="0"/>
          <w:numId w:val="3"/>
        </w:numPr>
      </w:pPr>
      <w:r>
        <w:t>Lighthouse:</w:t>
      </w:r>
      <w:r w:rsidR="006C57B1">
        <w:t xml:space="preserve"> </w:t>
      </w:r>
      <w:hyperlink r:id="rId23" w:history="1">
        <w:r>
          <w:rPr>
            <w:rStyle w:val="Hyperlink"/>
          </w:rPr>
          <w:t>Requirements for Microsoft 365 Lighthouse</w:t>
        </w:r>
      </w:hyperlink>
    </w:p>
    <w:p w14:paraId="41DA361E" w14:textId="7B735C39" w:rsidR="006C57B1" w:rsidRPr="006C57B1" w:rsidRDefault="006C57B1" w:rsidP="006C57B1">
      <w:pPr>
        <w:pStyle w:val="ListParagraph"/>
        <w:numPr>
          <w:ilvl w:val="0"/>
          <w:numId w:val="3"/>
        </w:numPr>
        <w:rPr>
          <w:b/>
          <w:bCs/>
        </w:rPr>
      </w:pPr>
      <w:r w:rsidRPr="006C57B1">
        <w:t>Identity</w:t>
      </w:r>
      <w:r w:rsidRPr="006C57B1">
        <w:rPr>
          <w:b/>
          <w:bCs/>
        </w:rPr>
        <w:t>:</w:t>
      </w:r>
    </w:p>
    <w:p w14:paraId="162B565F" w14:textId="50BEC6B7" w:rsidR="004D1979" w:rsidRPr="004D1979" w:rsidRDefault="004D1979" w:rsidP="006C57B1">
      <w:pPr>
        <w:pStyle w:val="ListParagraph"/>
        <w:numPr>
          <w:ilvl w:val="0"/>
          <w:numId w:val="5"/>
        </w:numPr>
      </w:pPr>
      <w:r w:rsidRPr="004D1979">
        <w:t xml:space="preserve">Introducing Entra ID: </w:t>
      </w:r>
      <w:hyperlink r:id="rId24" w:tgtFrame="_blank" w:tooltip="https://learn.microsoft.com/en-us/azure/active-directory/fundamentals/new-name" w:history="1">
        <w:r w:rsidRPr="004D1979">
          <w:rPr>
            <w:rStyle w:val="Hyperlink"/>
          </w:rPr>
          <w:t xml:space="preserve">New name for Azure Active Directory - Microsoft Entra </w:t>
        </w:r>
      </w:hyperlink>
    </w:p>
    <w:p w14:paraId="179D4033" w14:textId="4EAB7BFF" w:rsidR="004D1979" w:rsidRPr="004D1979" w:rsidRDefault="004D1979" w:rsidP="006C57B1">
      <w:pPr>
        <w:pStyle w:val="ListParagraph"/>
        <w:numPr>
          <w:ilvl w:val="0"/>
          <w:numId w:val="5"/>
        </w:numPr>
      </w:pPr>
      <w:r w:rsidRPr="004D1979">
        <w:t>S</w:t>
      </w:r>
      <w:r>
        <w:t>elf-Service Password Reset</w:t>
      </w:r>
      <w:r w:rsidRPr="004D1979">
        <w:t xml:space="preserve"> in Entra ID: </w:t>
      </w:r>
      <w:hyperlink r:id="rId25" w:tgtFrame="_blank" w:tooltip="https://learn.microsoft.com/en-us/azure/active-directory/authentication/tutorial-enable-sspr" w:history="1">
        <w:r w:rsidRPr="004D1979">
          <w:rPr>
            <w:rStyle w:val="Hyperlink"/>
          </w:rPr>
          <w:t xml:space="preserve">Enable Azure Active Directory self-service password reset </w:t>
        </w:r>
      </w:hyperlink>
    </w:p>
    <w:p w14:paraId="06B49529" w14:textId="0B6C66D1" w:rsidR="004D1979" w:rsidRPr="004D1979" w:rsidRDefault="004D1979" w:rsidP="006C57B1">
      <w:pPr>
        <w:pStyle w:val="ListParagraph"/>
        <w:numPr>
          <w:ilvl w:val="0"/>
          <w:numId w:val="5"/>
        </w:numPr>
      </w:pPr>
      <w:r w:rsidRPr="004D1979">
        <w:t xml:space="preserve">Combined Security Information Registration in Entra ID: </w:t>
      </w:r>
      <w:hyperlink r:id="rId26" w:tgtFrame="_blank" w:tooltip="https://learn.microsoft.com/en-us/azure/active-directory/authentication/howto-registration-mfa-sspr-combined" w:history="1">
        <w:r w:rsidRPr="004D1979">
          <w:rPr>
            <w:rStyle w:val="Hyperlink"/>
          </w:rPr>
          <w:t>Enable combined security information registration</w:t>
        </w:r>
      </w:hyperlink>
    </w:p>
    <w:p w14:paraId="58CAF4F3" w14:textId="3FBB03B6" w:rsidR="004D1979" w:rsidRPr="004D1979" w:rsidRDefault="004D1979" w:rsidP="006C57B1">
      <w:pPr>
        <w:pStyle w:val="ListParagraph"/>
        <w:numPr>
          <w:ilvl w:val="0"/>
          <w:numId w:val="5"/>
        </w:numPr>
      </w:pPr>
      <w:r w:rsidRPr="004D1979">
        <w:t xml:space="preserve">Create an emergency access admin account: </w:t>
      </w:r>
      <w:hyperlink r:id="rId27" w:tgtFrame="_blank" w:tooltip="https://learn.microsoft.com/en-us/azure/active-directory/roles/security-emergency-access" w:history="1">
        <w:r w:rsidRPr="004D1979">
          <w:rPr>
            <w:rStyle w:val="Hyperlink"/>
          </w:rPr>
          <w:t>Manage emergency access admin accounts</w:t>
        </w:r>
      </w:hyperlink>
    </w:p>
    <w:p w14:paraId="7D23EACF" w14:textId="048A3DB4" w:rsidR="004D1979" w:rsidRPr="004D1979" w:rsidRDefault="004D1979" w:rsidP="006C57B1">
      <w:pPr>
        <w:pStyle w:val="ListParagraph"/>
        <w:numPr>
          <w:ilvl w:val="0"/>
          <w:numId w:val="5"/>
        </w:numPr>
      </w:pPr>
      <w:r w:rsidRPr="004D1979">
        <w:t xml:space="preserve">Enable common conditional access policies: </w:t>
      </w:r>
      <w:hyperlink r:id="rId28" w:tgtFrame="_blank" w:tooltip="https://learn.microsoft.com/en-us/azure/active-directory/conditional-access/concept-conditional-access-policy-common?tabs=secure-foundation" w:history="1">
        <w:r w:rsidRPr="004D1979">
          <w:rPr>
            <w:rStyle w:val="Hyperlink"/>
          </w:rPr>
          <w:t>Secure your resources with Conditional Access policy templates</w:t>
        </w:r>
      </w:hyperlink>
    </w:p>
    <w:p w14:paraId="65F413EA" w14:textId="5892E8A2" w:rsidR="004D1979" w:rsidRPr="004D1979" w:rsidRDefault="004D1979" w:rsidP="006C57B1">
      <w:pPr>
        <w:pStyle w:val="ListParagraph"/>
        <w:numPr>
          <w:ilvl w:val="0"/>
          <w:numId w:val="5"/>
        </w:numPr>
      </w:pPr>
      <w:r w:rsidRPr="004D1979">
        <w:t xml:space="preserve">Block Legacy Authentication: </w:t>
      </w:r>
      <w:hyperlink r:id="rId29" w:tgtFrame="_blank" w:tooltip="https://learn.microsoft.com/en-us/azure/active-directory/conditional-access/howto-conditional-access-policy-block-legacy" w:history="1">
        <w:r w:rsidRPr="004D1979">
          <w:rPr>
            <w:rStyle w:val="Hyperlink"/>
          </w:rPr>
          <w:t xml:space="preserve">Block legacy authentication with Conditional Access </w:t>
        </w:r>
      </w:hyperlink>
    </w:p>
    <w:p w14:paraId="5FACD6A4" w14:textId="551AD7DA" w:rsidR="004D1979" w:rsidRPr="004D1979" w:rsidRDefault="004D1979" w:rsidP="006C57B1">
      <w:pPr>
        <w:pStyle w:val="ListParagraph"/>
        <w:numPr>
          <w:ilvl w:val="0"/>
          <w:numId w:val="5"/>
        </w:numPr>
      </w:pPr>
      <w:r w:rsidRPr="004D1979">
        <w:t xml:space="preserve">Require MFA for admins: </w:t>
      </w:r>
      <w:hyperlink r:id="rId30" w:tgtFrame="_blank" w:tooltip="https://learn.microsoft.com/en-us/azure/active-directory/conditional-access/howto-conditional-access-policy-admin-mfa" w:history="1">
        <w:r w:rsidRPr="004D1979">
          <w:rPr>
            <w:rStyle w:val="Hyperlink"/>
          </w:rPr>
          <w:t>Require MFA for administrators with Conditional Access</w:t>
        </w:r>
      </w:hyperlink>
    </w:p>
    <w:p w14:paraId="04B33B3B" w14:textId="43960AE8" w:rsidR="004D1979" w:rsidRPr="004D1979" w:rsidRDefault="004D1979" w:rsidP="006C57B1">
      <w:pPr>
        <w:pStyle w:val="ListParagraph"/>
        <w:numPr>
          <w:ilvl w:val="0"/>
          <w:numId w:val="5"/>
        </w:numPr>
      </w:pPr>
      <w:r w:rsidRPr="004D1979">
        <w:t xml:space="preserve">Require MFA for all users: </w:t>
      </w:r>
      <w:hyperlink r:id="rId31" w:tgtFrame="_blank" w:tooltip="https://learn.microsoft.com/en-us/azure/active-directory/conditional-access/howto-conditional-access-policy-all-users-mfa" w:history="1">
        <w:r w:rsidRPr="004D1979">
          <w:rPr>
            <w:rStyle w:val="Hyperlink"/>
          </w:rPr>
          <w:t>Require MFA for all users with Conditional Access</w:t>
        </w:r>
      </w:hyperlink>
    </w:p>
    <w:p w14:paraId="6AF3FE41" w14:textId="1782A155" w:rsidR="004D1979" w:rsidRPr="004D1979" w:rsidRDefault="004D1979" w:rsidP="006C57B1">
      <w:pPr>
        <w:pStyle w:val="ListParagraph"/>
        <w:numPr>
          <w:ilvl w:val="0"/>
          <w:numId w:val="5"/>
        </w:numPr>
      </w:pPr>
      <w:r w:rsidRPr="004D1979">
        <w:t>Secure security inf</w:t>
      </w:r>
      <w:r>
        <w:t>ormation</w:t>
      </w:r>
      <w:r w:rsidRPr="004D1979">
        <w:t xml:space="preserve"> registration: </w:t>
      </w:r>
      <w:hyperlink r:id="rId32" w:tgtFrame="_blank" w:tooltip="https://learn.microsoft.com/en-us/azure/active-directory/conditional-access/howto-conditional-access-policy-registration" w:history="1">
        <w:r w:rsidRPr="004D1979">
          <w:rPr>
            <w:rStyle w:val="Hyperlink"/>
          </w:rPr>
          <w:t>Control security information registration with Conditional Access</w:t>
        </w:r>
      </w:hyperlink>
    </w:p>
    <w:p w14:paraId="2D6DE9D1" w14:textId="181D7B31" w:rsidR="004D1979" w:rsidRPr="004D1979" w:rsidRDefault="004D1979" w:rsidP="006C57B1">
      <w:pPr>
        <w:pStyle w:val="ListParagraph"/>
        <w:numPr>
          <w:ilvl w:val="0"/>
          <w:numId w:val="5"/>
        </w:numPr>
      </w:pPr>
      <w:r w:rsidRPr="004D1979">
        <w:lastRenderedPageBreak/>
        <w:t xml:space="preserve">Block access by location: </w:t>
      </w:r>
      <w:hyperlink r:id="rId33" w:tgtFrame="_blank" w:tooltip="https://learn.microsoft.com/en-us/azure/active-directory/conditional-access/howto-conditional-access-policy-location" w:history="1">
        <w:r w:rsidRPr="004D1979">
          <w:rPr>
            <w:rStyle w:val="Hyperlink"/>
          </w:rPr>
          <w:t xml:space="preserve">Conditional Access - Block access by location </w:t>
        </w:r>
      </w:hyperlink>
    </w:p>
    <w:p w14:paraId="6CAFC779" w14:textId="4075812A" w:rsidR="004D1979" w:rsidRDefault="004D1979" w:rsidP="006C57B1">
      <w:pPr>
        <w:pStyle w:val="ListParagraph"/>
        <w:numPr>
          <w:ilvl w:val="0"/>
          <w:numId w:val="5"/>
        </w:numPr>
      </w:pPr>
      <w:r w:rsidRPr="004D1979">
        <w:t xml:space="preserve">Require compliant devices: </w:t>
      </w:r>
      <w:hyperlink r:id="rId34" w:tgtFrame="_blank" w:tooltip="https://learn.microsoft.com/en-us/azure/active-directory/conditional-access/howto-conditional-access-policy-compliant-device" w:history="1">
        <w:r w:rsidRPr="004D1979">
          <w:rPr>
            <w:rStyle w:val="Hyperlink"/>
          </w:rPr>
          <w:t xml:space="preserve">Require compliant, hybrid joined devices, or MFA </w:t>
        </w:r>
      </w:hyperlink>
    </w:p>
    <w:p w14:paraId="615BE946" w14:textId="05B1A9D8" w:rsidR="004D1979" w:rsidRDefault="004D1979" w:rsidP="006C57B1">
      <w:pPr>
        <w:pStyle w:val="ListParagraph"/>
        <w:numPr>
          <w:ilvl w:val="0"/>
          <w:numId w:val="11"/>
        </w:numPr>
        <w:rPr>
          <w:rStyle w:val="Hyperlink"/>
        </w:rPr>
      </w:pPr>
      <w:r>
        <w:rPr>
          <w:rStyle w:val="ui-provider"/>
        </w:rPr>
        <w:t xml:space="preserve">Microsoft DMARC news, as of Mid-August 2023: </w:t>
      </w:r>
      <w:hyperlink r:id="rId35" w:tgtFrame="_blank" w:tooltip="https://techcommunity.microsoft.com/t5/exchange-team-blog/announcing-new-dmarc-policy-handling-defaults-for-enhanced-email/ba-p/3878883?wt.mc_id=m365-mvp-9501" w:history="1">
        <w:r>
          <w:rPr>
            <w:rStyle w:val="Hyperlink"/>
          </w:rPr>
          <w:t xml:space="preserve">Announcing New DMARC Policy Handling Defaults for Enhanced Email Security </w:t>
        </w:r>
      </w:hyperlink>
    </w:p>
    <w:p w14:paraId="07C91C5E" w14:textId="1714B6EE" w:rsidR="0007676C" w:rsidRPr="006C57B1" w:rsidRDefault="0007676C" w:rsidP="006C57B1">
      <w:pPr>
        <w:pStyle w:val="ListParagraph"/>
        <w:numPr>
          <w:ilvl w:val="0"/>
          <w:numId w:val="10"/>
        </w:numPr>
        <w:rPr>
          <w:rFonts w:cstheme="minorHAnsi"/>
        </w:rPr>
      </w:pPr>
      <w:r>
        <w:rPr>
          <w:rStyle w:val="ui-provider"/>
        </w:rPr>
        <w:t>Privacy Act changes:</w:t>
      </w:r>
      <w:r w:rsidRPr="0007676C">
        <w:rPr>
          <w:rStyle w:val="Hyperlink"/>
        </w:rPr>
        <w:t xml:space="preserve"> </w:t>
      </w:r>
      <w:hyperlink r:id="rId36" w:tgtFrame="_blank" w:tooltip="https://www.crn.com.au/news/govt-to-remove-privacy-act-exemption-for-small-businesses-600696?eid=4&amp;edate=20230929&amp;utm_source=20230929&amp;utm_medium=newsletter&amp;utm_campaign=daily_newsletter" w:history="1">
        <w:r>
          <w:rPr>
            <w:rStyle w:val="Hyperlink"/>
          </w:rPr>
          <w:t>Govt to remove Privacy Act exemption for small businesses - Security - CRN Australia</w:t>
        </w:r>
      </w:hyperlink>
      <w:r>
        <w:rPr>
          <w:rStyle w:val="ui-provider"/>
        </w:rPr>
        <w:t xml:space="preserve">, </w:t>
      </w:r>
      <w:hyperlink r:id="rId37" w:tgtFrame="_blank" w:tooltip="https://fpf.org/blog/what-to-expect-from-the-review-of-australias-privacy-act/" w:history="1">
        <w:r w:rsidRPr="006C57B1">
          <w:rPr>
            <w:rStyle w:val="Hyperlink"/>
            <w:rFonts w:cstheme="minorHAnsi"/>
          </w:rPr>
          <w:t>What to Expect from the Review of Australia’s Privacy Act - Future of Privacy Forum (fpf.org)</w:t>
        </w:r>
      </w:hyperlink>
      <w:r w:rsidRPr="006C57B1">
        <w:rPr>
          <w:rFonts w:cstheme="minorHAnsi"/>
        </w:rPr>
        <w:t xml:space="preserve">, </w:t>
      </w:r>
      <w:hyperlink r:id="rId38" w:tgtFrame="_blank" w:tooltip="https://www.oaic.gov.au/privacy/notifiable-data-breaches/about-the-notifiable-data-breaches-scheme" w:history="1">
        <w:r w:rsidRPr="006C57B1">
          <w:rPr>
            <w:rStyle w:val="Hyperlink"/>
            <w:rFonts w:cstheme="minorHAnsi"/>
          </w:rPr>
          <w:t>About the Notifiable Data Breaches scheme | OAIC</w:t>
        </w:r>
      </w:hyperlink>
    </w:p>
    <w:p w14:paraId="51942FE0" w14:textId="77777777" w:rsidR="004D1979" w:rsidRPr="004D1979" w:rsidRDefault="004D1979" w:rsidP="004D1979"/>
    <w:p w14:paraId="4589EAEA" w14:textId="77777777" w:rsidR="004D1979" w:rsidRDefault="004D1979" w:rsidP="004D1979"/>
    <w:sectPr w:rsidR="004D19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6E4C"/>
    <w:multiLevelType w:val="hybridMultilevel"/>
    <w:tmpl w:val="51C4347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1" w15:restartNumberingAfterBreak="0">
    <w:nsid w:val="06620348"/>
    <w:multiLevelType w:val="hybridMultilevel"/>
    <w:tmpl w:val="CCE62C6C"/>
    <w:lvl w:ilvl="0" w:tplc="0C09000B">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AFD251F"/>
    <w:multiLevelType w:val="hybridMultilevel"/>
    <w:tmpl w:val="B778EF3E"/>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82F5A71"/>
    <w:multiLevelType w:val="hybridMultilevel"/>
    <w:tmpl w:val="EEF01846"/>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21E6DA4"/>
    <w:multiLevelType w:val="hybridMultilevel"/>
    <w:tmpl w:val="82940E08"/>
    <w:lvl w:ilvl="0" w:tplc="FFFFFFFF">
      <w:start w:val="1"/>
      <w:numFmt w:val="bullet"/>
      <w:lvlText w:val=""/>
      <w:lvlJc w:val="left"/>
      <w:pPr>
        <w:ind w:left="1080" w:hanging="360"/>
      </w:pPr>
      <w:rPr>
        <w:rFonts w:ascii="Wingdings" w:hAnsi="Wingdings" w:hint="default"/>
      </w:rPr>
    </w:lvl>
    <w:lvl w:ilvl="1" w:tplc="0C090001">
      <w:start w:val="1"/>
      <w:numFmt w:val="bullet"/>
      <w:lvlText w:val=""/>
      <w:lvlJc w:val="left"/>
      <w:pPr>
        <w:ind w:left="180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42882D73"/>
    <w:multiLevelType w:val="hybridMultilevel"/>
    <w:tmpl w:val="128A7AFE"/>
    <w:lvl w:ilvl="0" w:tplc="FFFFFFFF">
      <w:start w:val="1"/>
      <w:numFmt w:val="bullet"/>
      <w:lvlText w:val=""/>
      <w:lvlJc w:val="left"/>
      <w:pPr>
        <w:ind w:left="1080" w:hanging="360"/>
      </w:pPr>
      <w:rPr>
        <w:rFonts w:ascii="Wingdings" w:hAnsi="Wingdings" w:hint="default"/>
      </w:rPr>
    </w:lvl>
    <w:lvl w:ilvl="1" w:tplc="0C090001">
      <w:start w:val="1"/>
      <w:numFmt w:val="bullet"/>
      <w:lvlText w:val=""/>
      <w:lvlJc w:val="left"/>
      <w:pPr>
        <w:ind w:left="144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5F8D6A10"/>
    <w:multiLevelType w:val="multilevel"/>
    <w:tmpl w:val="5C3CE22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 w15:restartNumberingAfterBreak="0">
    <w:nsid w:val="609F6D88"/>
    <w:multiLevelType w:val="hybridMultilevel"/>
    <w:tmpl w:val="B6380550"/>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EB61AA3"/>
    <w:multiLevelType w:val="hybridMultilevel"/>
    <w:tmpl w:val="826E14D8"/>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0507883"/>
    <w:multiLevelType w:val="hybridMultilevel"/>
    <w:tmpl w:val="04C6923E"/>
    <w:lvl w:ilvl="0" w:tplc="0C090001">
      <w:start w:val="1"/>
      <w:numFmt w:val="bullet"/>
      <w:lvlText w:val=""/>
      <w:lvlJc w:val="left"/>
      <w:pPr>
        <w:ind w:left="108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70A41D24"/>
    <w:multiLevelType w:val="hybridMultilevel"/>
    <w:tmpl w:val="B1E8A2D6"/>
    <w:lvl w:ilvl="0" w:tplc="0C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7C4B2204"/>
    <w:multiLevelType w:val="hybridMultilevel"/>
    <w:tmpl w:val="DC227D54"/>
    <w:lvl w:ilvl="0" w:tplc="0C090001">
      <w:start w:val="1"/>
      <w:numFmt w:val="bullet"/>
      <w:lvlText w:val=""/>
      <w:lvlJc w:val="left"/>
      <w:pPr>
        <w:ind w:left="1080" w:hanging="360"/>
      </w:pPr>
      <w:rPr>
        <w:rFonts w:ascii="Symbol" w:hAnsi="Symbol" w:hint="default"/>
      </w:rPr>
    </w:lvl>
    <w:lvl w:ilvl="1" w:tplc="FFFFFFFF">
      <w:start w:val="1"/>
      <w:numFmt w:val="bullet"/>
      <w:lvlText w:val=""/>
      <w:lvlJc w:val="left"/>
      <w:pPr>
        <w:ind w:left="180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1144814679">
    <w:abstractNumId w:val="6"/>
  </w:num>
  <w:num w:numId="2" w16cid:durableId="1328754089">
    <w:abstractNumId w:val="7"/>
  </w:num>
  <w:num w:numId="3" w16cid:durableId="1188637661">
    <w:abstractNumId w:val="1"/>
  </w:num>
  <w:num w:numId="4" w16cid:durableId="1722092507">
    <w:abstractNumId w:val="0"/>
  </w:num>
  <w:num w:numId="5" w16cid:durableId="429739969">
    <w:abstractNumId w:val="10"/>
  </w:num>
  <w:num w:numId="6" w16cid:durableId="2104765814">
    <w:abstractNumId w:val="4"/>
  </w:num>
  <w:num w:numId="7" w16cid:durableId="561522719">
    <w:abstractNumId w:val="11"/>
  </w:num>
  <w:num w:numId="8" w16cid:durableId="1639338055">
    <w:abstractNumId w:val="5"/>
  </w:num>
  <w:num w:numId="9" w16cid:durableId="2029603904">
    <w:abstractNumId w:val="9"/>
  </w:num>
  <w:num w:numId="10" w16cid:durableId="1235313701">
    <w:abstractNumId w:val="2"/>
  </w:num>
  <w:num w:numId="11" w16cid:durableId="534271851">
    <w:abstractNumId w:val="8"/>
  </w:num>
  <w:num w:numId="12" w16cid:durableId="7374423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4D1979"/>
    <w:rsid w:val="0007676C"/>
    <w:rsid w:val="0036581B"/>
    <w:rsid w:val="004D1979"/>
    <w:rsid w:val="00697439"/>
    <w:rsid w:val="006C57B1"/>
    <w:rsid w:val="007C2A6E"/>
    <w:rsid w:val="00A327F1"/>
    <w:rsid w:val="00A8508E"/>
    <w:rsid w:val="00AB4E32"/>
    <w:rsid w:val="00AE7FA1"/>
    <w:rsid w:val="00C52CF8"/>
    <w:rsid w:val="00D55B2B"/>
    <w:rsid w:val="00E14E3F"/>
    <w:rsid w:val="00EB143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5F739"/>
  <w15:docId w15:val="{0BE1C389-1F0D-4D70-9B46-24028756D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197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1979"/>
    <w:rPr>
      <w:color w:val="0563C1" w:themeColor="hyperlink"/>
      <w:u w:val="single"/>
    </w:rPr>
  </w:style>
  <w:style w:type="character" w:styleId="UnresolvedMention">
    <w:name w:val="Unresolved Mention"/>
    <w:basedOn w:val="DefaultParagraphFont"/>
    <w:uiPriority w:val="99"/>
    <w:semiHidden/>
    <w:unhideWhenUsed/>
    <w:rsid w:val="004D1979"/>
    <w:rPr>
      <w:color w:val="605E5C"/>
      <w:shd w:val="clear" w:color="auto" w:fill="E1DFDD"/>
    </w:rPr>
  </w:style>
  <w:style w:type="character" w:customStyle="1" w:styleId="Heading1Char">
    <w:name w:val="Heading 1 Char"/>
    <w:basedOn w:val="DefaultParagraphFont"/>
    <w:link w:val="Heading1"/>
    <w:uiPriority w:val="9"/>
    <w:rsid w:val="004D1979"/>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4D1979"/>
    <w:rPr>
      <w:rFonts w:ascii="Times New Roman" w:hAnsi="Times New Roman" w:cs="Times New Roman"/>
      <w:sz w:val="24"/>
      <w:szCs w:val="24"/>
    </w:rPr>
  </w:style>
  <w:style w:type="character" w:customStyle="1" w:styleId="ui-provider">
    <w:name w:val="ui-provider"/>
    <w:basedOn w:val="DefaultParagraphFont"/>
    <w:rsid w:val="004D1979"/>
  </w:style>
  <w:style w:type="paragraph" w:styleId="ListParagraph">
    <w:name w:val="List Paragraph"/>
    <w:basedOn w:val="Normal"/>
    <w:uiPriority w:val="34"/>
    <w:qFormat/>
    <w:rsid w:val="00A327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54845">
      <w:bodyDiv w:val="1"/>
      <w:marLeft w:val="0"/>
      <w:marRight w:val="0"/>
      <w:marTop w:val="0"/>
      <w:marBottom w:val="0"/>
      <w:divBdr>
        <w:top w:val="none" w:sz="0" w:space="0" w:color="auto"/>
        <w:left w:val="none" w:sz="0" w:space="0" w:color="auto"/>
        <w:bottom w:val="none" w:sz="0" w:space="0" w:color="auto"/>
        <w:right w:val="none" w:sz="0" w:space="0" w:color="auto"/>
      </w:divBdr>
    </w:div>
    <w:div w:id="83846840">
      <w:bodyDiv w:val="1"/>
      <w:marLeft w:val="0"/>
      <w:marRight w:val="0"/>
      <w:marTop w:val="0"/>
      <w:marBottom w:val="0"/>
      <w:divBdr>
        <w:top w:val="none" w:sz="0" w:space="0" w:color="auto"/>
        <w:left w:val="none" w:sz="0" w:space="0" w:color="auto"/>
        <w:bottom w:val="none" w:sz="0" w:space="0" w:color="auto"/>
        <w:right w:val="none" w:sz="0" w:space="0" w:color="auto"/>
      </w:divBdr>
    </w:div>
    <w:div w:id="149250587">
      <w:bodyDiv w:val="1"/>
      <w:marLeft w:val="0"/>
      <w:marRight w:val="0"/>
      <w:marTop w:val="0"/>
      <w:marBottom w:val="0"/>
      <w:divBdr>
        <w:top w:val="none" w:sz="0" w:space="0" w:color="auto"/>
        <w:left w:val="none" w:sz="0" w:space="0" w:color="auto"/>
        <w:bottom w:val="none" w:sz="0" w:space="0" w:color="auto"/>
        <w:right w:val="none" w:sz="0" w:space="0" w:color="auto"/>
      </w:divBdr>
    </w:div>
    <w:div w:id="358941443">
      <w:bodyDiv w:val="1"/>
      <w:marLeft w:val="0"/>
      <w:marRight w:val="0"/>
      <w:marTop w:val="0"/>
      <w:marBottom w:val="0"/>
      <w:divBdr>
        <w:top w:val="none" w:sz="0" w:space="0" w:color="auto"/>
        <w:left w:val="none" w:sz="0" w:space="0" w:color="auto"/>
        <w:bottom w:val="none" w:sz="0" w:space="0" w:color="auto"/>
        <w:right w:val="none" w:sz="0" w:space="0" w:color="auto"/>
      </w:divBdr>
    </w:div>
    <w:div w:id="412510425">
      <w:bodyDiv w:val="1"/>
      <w:marLeft w:val="0"/>
      <w:marRight w:val="0"/>
      <w:marTop w:val="0"/>
      <w:marBottom w:val="0"/>
      <w:divBdr>
        <w:top w:val="none" w:sz="0" w:space="0" w:color="auto"/>
        <w:left w:val="none" w:sz="0" w:space="0" w:color="auto"/>
        <w:bottom w:val="none" w:sz="0" w:space="0" w:color="auto"/>
        <w:right w:val="none" w:sz="0" w:space="0" w:color="auto"/>
      </w:divBdr>
    </w:div>
    <w:div w:id="491678045">
      <w:bodyDiv w:val="1"/>
      <w:marLeft w:val="0"/>
      <w:marRight w:val="0"/>
      <w:marTop w:val="0"/>
      <w:marBottom w:val="0"/>
      <w:divBdr>
        <w:top w:val="none" w:sz="0" w:space="0" w:color="auto"/>
        <w:left w:val="none" w:sz="0" w:space="0" w:color="auto"/>
        <w:bottom w:val="none" w:sz="0" w:space="0" w:color="auto"/>
        <w:right w:val="none" w:sz="0" w:space="0" w:color="auto"/>
      </w:divBdr>
    </w:div>
    <w:div w:id="652487765">
      <w:bodyDiv w:val="1"/>
      <w:marLeft w:val="0"/>
      <w:marRight w:val="0"/>
      <w:marTop w:val="0"/>
      <w:marBottom w:val="0"/>
      <w:divBdr>
        <w:top w:val="none" w:sz="0" w:space="0" w:color="auto"/>
        <w:left w:val="none" w:sz="0" w:space="0" w:color="auto"/>
        <w:bottom w:val="none" w:sz="0" w:space="0" w:color="auto"/>
        <w:right w:val="none" w:sz="0" w:space="0" w:color="auto"/>
      </w:divBdr>
    </w:div>
    <w:div w:id="922182271">
      <w:bodyDiv w:val="1"/>
      <w:marLeft w:val="0"/>
      <w:marRight w:val="0"/>
      <w:marTop w:val="0"/>
      <w:marBottom w:val="0"/>
      <w:divBdr>
        <w:top w:val="none" w:sz="0" w:space="0" w:color="auto"/>
        <w:left w:val="none" w:sz="0" w:space="0" w:color="auto"/>
        <w:bottom w:val="none" w:sz="0" w:space="0" w:color="auto"/>
        <w:right w:val="none" w:sz="0" w:space="0" w:color="auto"/>
      </w:divBdr>
    </w:div>
    <w:div w:id="1359044092">
      <w:bodyDiv w:val="1"/>
      <w:marLeft w:val="0"/>
      <w:marRight w:val="0"/>
      <w:marTop w:val="0"/>
      <w:marBottom w:val="0"/>
      <w:divBdr>
        <w:top w:val="none" w:sz="0" w:space="0" w:color="auto"/>
        <w:left w:val="none" w:sz="0" w:space="0" w:color="auto"/>
        <w:bottom w:val="none" w:sz="0" w:space="0" w:color="auto"/>
        <w:right w:val="none" w:sz="0" w:space="0" w:color="auto"/>
      </w:divBdr>
    </w:div>
    <w:div w:id="1694258252">
      <w:bodyDiv w:val="1"/>
      <w:marLeft w:val="0"/>
      <w:marRight w:val="0"/>
      <w:marTop w:val="0"/>
      <w:marBottom w:val="0"/>
      <w:divBdr>
        <w:top w:val="none" w:sz="0" w:space="0" w:color="auto"/>
        <w:left w:val="none" w:sz="0" w:space="0" w:color="auto"/>
        <w:bottom w:val="none" w:sz="0" w:space="0" w:color="auto"/>
        <w:right w:val="none" w:sz="0" w:space="0" w:color="auto"/>
      </w:divBdr>
    </w:div>
    <w:div w:id="17776295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support@transform.microsoft.com" TargetMode="External"/><Relationship Id="rId18" Type="http://schemas.openxmlformats.org/officeDocument/2006/relationships/hyperlink" Target="https://learn.microsoft.com/en-us/microsoft-365/security/office-365-security/anti-phishing-protection-about?view=o365-worldwide" TargetMode="External"/><Relationship Id="rId26" Type="http://schemas.openxmlformats.org/officeDocument/2006/relationships/hyperlink" Target="https://learn.microsoft.com/en-us/azure/active-directory/authentication/howto-registration-mfa-sspr-combined" TargetMode="External"/><Relationship Id="rId39" Type="http://schemas.openxmlformats.org/officeDocument/2006/relationships/fontTable" Target="fontTable.xml"/><Relationship Id="rId21" Type="http://schemas.openxmlformats.org/officeDocument/2006/relationships/hyperlink" Target="https://aka.ms/smbsecure" TargetMode="External"/><Relationship Id="rId34" Type="http://schemas.openxmlformats.org/officeDocument/2006/relationships/hyperlink" Target="https://learn.microsoft.com/en-us/azure/active-directory/conditional-access/howto-conditional-access-policy-compliant-device" TargetMode="External"/><Relationship Id="rId7" Type="http://schemas.openxmlformats.org/officeDocument/2006/relationships/webSettings" Target="webSettings.xml"/><Relationship Id="rId12" Type="http://schemas.openxmlformats.org/officeDocument/2006/relationships/hyperlink" Target="https://login.microsoftonline.com/common/oauth2/authorize?response_type=id_token&amp;prompt=consent&amp;client_id=fe6aa35b-7da8-44fd-a44e-e2d4bafbdab5&amp;redirect_uri=https%3A%2F%2Fcdx.transform.microsoft.com&amp;state=a9985c9c-6c9a-4b65-a444-1e3aa90d27a4&amp;client-request-id=6b3f4e71-ed02-406c-96f2-0a7e3c16ea98&amp;x-client-SKU=Js&amp;x-client-Ver=1.0.17&amp;nonce=09492f5a-fb1a-412c-b24a-ba1704900924" TargetMode="External"/><Relationship Id="rId17" Type="http://schemas.openxmlformats.org/officeDocument/2006/relationships/hyperlink" Target="https://learn.microsoft.com/en-us/microsoft-365/security/office-365-security/attack-simulation-training-get-started?view=o365-worldwide" TargetMode="External"/><Relationship Id="rId25" Type="http://schemas.openxmlformats.org/officeDocument/2006/relationships/hyperlink" Target="https://learn.microsoft.com/en-us/azure/active-directory/authentication/tutorial-enable-sspr" TargetMode="External"/><Relationship Id="rId33" Type="http://schemas.openxmlformats.org/officeDocument/2006/relationships/hyperlink" Target="https://learn.microsoft.com/en-us/azure/active-directory/conditional-access/howto-conditional-access-policy-location" TargetMode="External"/><Relationship Id="rId38" Type="http://schemas.openxmlformats.org/officeDocument/2006/relationships/hyperlink" Target="https://www.oaic.gov.au/privacy/notifiable-data-breaches/about-the-notifiable-data-breaches-scheme" TargetMode="External"/><Relationship Id="rId2" Type="http://schemas.openxmlformats.org/officeDocument/2006/relationships/customXml" Target="../customXml/item2.xml"/><Relationship Id="rId16" Type="http://schemas.openxmlformats.org/officeDocument/2006/relationships/hyperlink" Target="https://learn.microsoft.com/en-us/microsoft-365/security/defender-endpoint/microsoft-defender-endpoint-mac?view=o365-worldwide" TargetMode="External"/><Relationship Id="rId20" Type="http://schemas.openxmlformats.org/officeDocument/2006/relationships/hyperlink" Target="https://aka.ms/smbsecurityguide" TargetMode="External"/><Relationship Id="rId29" Type="http://schemas.openxmlformats.org/officeDocument/2006/relationships/hyperlink" Target="https://learn.microsoft.com/en-us/azure/active-directory/conditional-access/howto-conditional-access-policy-block-legacy"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ogin.microsoftonline.com/common/oauth2/authorize?response_type=id_token&amp;prompt=consent&amp;client_id=fe6aa35b-7da8-44fd-a44e-e2d4bafbdab5&amp;redirect_uri=https%3A%2F%2Fcdx.transform.microsoft.com&amp;state=a9985c9c-6c9a-4b65-a444-1e3aa90d27a4&amp;client-request-id=6b3f4e71-ed02-406c-96f2-0a7e3c16ea98&amp;x-client-SKU=Js&amp;x-client-Ver=1.0.17&amp;nonce=09492f5a-fb1a-412c-b24a-ba1704900924" TargetMode="External"/><Relationship Id="rId24" Type="http://schemas.openxmlformats.org/officeDocument/2006/relationships/hyperlink" Target="https://learn.microsoft.com/en-us/azure/active-directory/fundamentals/new-name" TargetMode="External"/><Relationship Id="rId32" Type="http://schemas.openxmlformats.org/officeDocument/2006/relationships/hyperlink" Target="https://learn.microsoft.com/en-us/azure/active-directory/conditional-access/howto-conditional-access-policy-registration" TargetMode="External"/><Relationship Id="rId37" Type="http://schemas.openxmlformats.org/officeDocument/2006/relationships/hyperlink" Target="https://fpf.org/blog/what-to-expect-from-the-review-of-australias-privacy-act/" TargetMode="External"/><Relationship Id="rId40"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learn.microsoft.com/en-us/microsoft-365/security/defender-endpoint/microsoft-defender-endpoint?view=o365-worldwide" TargetMode="External"/><Relationship Id="rId23" Type="http://schemas.openxmlformats.org/officeDocument/2006/relationships/hyperlink" Target="https://learn.microsoft.com/en-us/microsoft-365/lighthouse/m365-lighthouse-requirements?view=o365-worldwide" TargetMode="External"/><Relationship Id="rId28" Type="http://schemas.openxmlformats.org/officeDocument/2006/relationships/hyperlink" Target="https://learn.microsoft.com/en-us/azure/active-directory/conditional-access/concept-conditional-access-policy-common?tabs=secure-foundation" TargetMode="External"/><Relationship Id="rId36" Type="http://schemas.openxmlformats.org/officeDocument/2006/relationships/hyperlink" Target="https://www.crn.com.au/news/govt-to-remove-privacy-act-exemption-for-small-businesses-600696?eid=4&amp;edate=20230929&amp;utm_source=20230929&amp;utm_medium=newsletter&amp;utm_campaign=daily_newsletter" TargetMode="External"/><Relationship Id="rId10" Type="http://schemas.openxmlformats.org/officeDocument/2006/relationships/hyperlink" Target="https://readiness.transform.microsoft.com/" TargetMode="External"/><Relationship Id="rId19" Type="http://schemas.openxmlformats.org/officeDocument/2006/relationships/hyperlink" Target="https://cloudpartners.transform.microsoft.com/download?assetname=assets/ITChecklistForSecuringWorkFromAnywhereUsingMicrosoft365BusinessPremium.docx&amp;download=1" TargetMode="External"/><Relationship Id="rId31" Type="http://schemas.openxmlformats.org/officeDocument/2006/relationships/hyperlink" Target="https://learn.microsoft.com/en-us/azure/active-directory/conditional-access/howto-conditional-access-policy-all-users-mfa" TargetMode="External"/><Relationship Id="rId4" Type="http://schemas.openxmlformats.org/officeDocument/2006/relationships/numbering" Target="numbering.xml"/><Relationship Id="rId9" Type="http://schemas.openxmlformats.org/officeDocument/2006/relationships/hyperlink" Target="https://cdx.transform.microsoft.com/" TargetMode="External"/><Relationship Id="rId14" Type="http://schemas.openxmlformats.org/officeDocument/2006/relationships/hyperlink" Target="https://security.microsoft.com/securescore" TargetMode="External"/><Relationship Id="rId22" Type="http://schemas.openxmlformats.org/officeDocument/2006/relationships/hyperlink" Target="https://aka.ms/M365BPPlaybook" TargetMode="External"/><Relationship Id="rId27" Type="http://schemas.openxmlformats.org/officeDocument/2006/relationships/hyperlink" Target="https://learn.microsoft.com/en-us/azure/active-directory/roles/security-emergency-access" TargetMode="External"/><Relationship Id="rId30" Type="http://schemas.openxmlformats.org/officeDocument/2006/relationships/hyperlink" Target="https://learn.microsoft.com/en-us/azure/active-directory/conditional-access/howto-conditional-access-policy-admin-mfa" TargetMode="External"/><Relationship Id="rId35" Type="http://schemas.openxmlformats.org/officeDocument/2006/relationships/hyperlink" Target="https://techcommunity.microsoft.com/t5/exchange-team-blog/announcing-new-dmarc-policy-handling-defaults-for-enhanced-email/ba-p/3878883?WT.mc_id=M365-MVP-9501" TargetMode="External"/><Relationship Id="rId8" Type="http://schemas.openxmlformats.org/officeDocument/2006/relationships/hyperlink" Target="https://transform.microsoft.com"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A2D62DD8517A408DC452AE6CB235CB" ma:contentTypeVersion="15" ma:contentTypeDescription="Create a new document." ma:contentTypeScope="" ma:versionID="de6a9d69cf8755c79ca0d44666eced0d">
  <xsd:schema xmlns:xsd="http://www.w3.org/2001/XMLSchema" xmlns:xs="http://www.w3.org/2001/XMLSchema" xmlns:p="http://schemas.microsoft.com/office/2006/metadata/properties" xmlns:ns1="http://schemas.microsoft.com/sharepoint/v3" xmlns:ns2="218cafbe-ad5f-4662-8c40-5c2949fab4fb" xmlns:ns3="b27579d0-c8a9-4ad1-a733-c5f29f2d0626" targetNamespace="http://schemas.microsoft.com/office/2006/metadata/properties" ma:root="true" ma:fieldsID="42f445b2040637fba3fb98c967a65c6b" ns1:_="" ns2:_="" ns3:_="">
    <xsd:import namespace="http://schemas.microsoft.com/sharepoint/v3"/>
    <xsd:import namespace="218cafbe-ad5f-4662-8c40-5c2949fab4fb"/>
    <xsd:import namespace="b27579d0-c8a9-4ad1-a733-c5f29f2d062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MediaServiceGenerationTime" minOccurs="0"/>
                <xsd:element ref="ns2:MediaServiceEventHashCode" minOccurs="0"/>
                <xsd:element ref="ns2:lcf76f155ced4ddcb4097134ff3c332f" minOccurs="0"/>
                <xsd:element ref="ns2:MediaServiceOCR"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8cafbe-ad5f-4662-8c40-5c2949fab4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28fa2c3-b102-4787-8df5-b23ef8e8fe5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27579d0-c8a9-4ad1-a733-c5f29f2d062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218cafbe-ad5f-4662-8c40-5c2949fab4fb">
      <Terms xmlns="http://schemas.microsoft.com/office/infopath/2007/PartnerControls"/>
    </lcf76f155ced4ddcb4097134ff3c332f>
    <_ip_UnifiedCompliancePolicyProperties xmlns="http://schemas.microsoft.com/sharepoint/v3" xsi:nil="true"/>
    <SharedWithUsers xmlns="b27579d0-c8a9-4ad1-a733-c5f29f2d0626">
      <UserInfo>
        <DisplayName>Sonya Aboudargham</DisplayName>
        <AccountId>69</AccountId>
        <AccountType/>
      </UserInfo>
      <UserInfo>
        <DisplayName>Sean McGrath</DisplayName>
        <AccountId>7</AccountId>
        <AccountType/>
      </UserInfo>
      <UserInfo>
        <DisplayName>Darren Bennett</DisplayName>
        <AccountId>8</AccountId>
        <AccountType/>
      </UserInfo>
      <UserInfo>
        <DisplayName>Steven Lanfranca</DisplayName>
        <AccountId>6</AccountId>
        <AccountType/>
      </UserInfo>
      <UserInfo>
        <DisplayName>Geoff Smith</DisplayName>
        <AccountId>19</AccountId>
        <AccountType/>
      </UserInfo>
    </SharedWithUsers>
  </documentManagement>
</p:properties>
</file>

<file path=customXml/itemProps1.xml><?xml version="1.0" encoding="utf-8"?>
<ds:datastoreItem xmlns:ds="http://schemas.openxmlformats.org/officeDocument/2006/customXml" ds:itemID="{49B93AE1-F263-47BD-AE05-53367D3B38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18cafbe-ad5f-4662-8c40-5c2949fab4fb"/>
    <ds:schemaRef ds:uri="b27579d0-c8a9-4ad1-a733-c5f29f2d06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D40826-013E-42F7-94DB-F74F40D9F3E3}">
  <ds:schemaRefs>
    <ds:schemaRef ds:uri="http://schemas.microsoft.com/sharepoint/v3/contenttype/forms"/>
  </ds:schemaRefs>
</ds:datastoreItem>
</file>

<file path=customXml/itemProps3.xml><?xml version="1.0" encoding="utf-8"?>
<ds:datastoreItem xmlns:ds="http://schemas.openxmlformats.org/officeDocument/2006/customXml" ds:itemID="{47F18A86-7226-4784-8081-A67086D9F505}">
  <ds:schemaRefs>
    <ds:schemaRef ds:uri="http://schemas.microsoft.com/office/2006/metadata/properties"/>
    <ds:schemaRef ds:uri="http://schemas.microsoft.com/office/infopath/2007/PartnerControls"/>
    <ds:schemaRef ds:uri="http://schemas.microsoft.com/sharepoint/v3"/>
    <ds:schemaRef ds:uri="218cafbe-ad5f-4662-8c40-5c2949fab4fb"/>
  </ds:schemaRefs>
</ds:datastoreItem>
</file>

<file path=docMetadata/LabelInfo.xml><?xml version="1.0" encoding="utf-8"?>
<clbl:labelList xmlns:clbl="http://schemas.microsoft.com/office/2020/mipLabelMetadata">
  <clbl:label id="{f2cd219a-7fef-4855-86b9-76cef3de89bd}" enabled="1" method="Standard" siteId="{6e417ab3-58de-417d-9aaa-da5837716c4c}" removed="0"/>
</clbl:labelList>
</file>

<file path=docProps/app.xml><?xml version="1.0" encoding="utf-8"?>
<Properties xmlns="http://schemas.openxmlformats.org/officeDocument/2006/extended-properties" xmlns:vt="http://schemas.openxmlformats.org/officeDocument/2006/docPropsVTypes">
  <Template>Normal</Template>
  <TotalTime>9</TotalTime>
  <Pages>2</Pages>
  <Words>1535</Words>
  <Characters>8751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Dicker Data Limited</Company>
  <LinksUpToDate>false</LinksUpToDate>
  <CharactersWithSpaces>10266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Lanfranca</dc:creator>
  <cp:keywords/>
  <dc:description/>
  <cp:lastModifiedBy>Steven Lanfranca</cp:lastModifiedBy>
  <cp:revision>12</cp:revision>
  <dcterms:created xsi:type="dcterms:W3CDTF">2023-08-09T10:50:00Z</dcterms:created>
  <dcterms:modified xsi:type="dcterms:W3CDTF">2024-02-27T02:55:00Z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0x010100E5A2D62DD8517A408DC452AE6CB235CB</vt:lpwstr>
  </property>
  <property fmtid="{D5CDD505-2E9C-101B-9397-08002B2CF9AE}" pid="3" name="MediaServiceImageTags">
    <vt:lpwstr/>
  </property>
</Properties>
</file>